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69AA" w14:textId="4345E0E8" w:rsidR="008A1A29" w:rsidRPr="00150671" w:rsidRDefault="00E93FD7" w:rsidP="00C751A3">
      <w:pPr>
        <w:spacing w:after="0" w:line="240" w:lineRule="auto"/>
        <w:rPr>
          <w:b/>
          <w:bCs/>
          <w:sz w:val="32"/>
          <w:szCs w:val="32"/>
          <w:u w:val="single"/>
        </w:rPr>
      </w:pPr>
      <w:r w:rsidRPr="00150671">
        <w:rPr>
          <w:b/>
          <w:bCs/>
          <w:sz w:val="32"/>
          <w:szCs w:val="32"/>
          <w:u w:val="single"/>
        </w:rPr>
        <w:t>Poznámky k realizaci stavby výtahu</w:t>
      </w:r>
    </w:p>
    <w:p w14:paraId="6AD1F9B2" w14:textId="14652491" w:rsidR="00E93FD7" w:rsidRPr="00C751A3" w:rsidRDefault="00E93FD7" w:rsidP="00C751A3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734B893B" w14:textId="77777777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2DB1D628" w14:textId="77777777" w:rsidR="00C751A3" w:rsidRPr="00150671" w:rsidRDefault="00C751A3" w:rsidP="00C751A3">
      <w:pPr>
        <w:spacing w:after="0" w:line="240" w:lineRule="auto"/>
        <w:rPr>
          <w:b/>
          <w:bCs/>
          <w:sz w:val="28"/>
          <w:szCs w:val="28"/>
          <w:u w:val="single"/>
        </w:rPr>
      </w:pPr>
    </w:p>
    <w:p w14:paraId="07388EBE" w14:textId="33DC839C" w:rsidR="00E93FD7" w:rsidRPr="00150671" w:rsidRDefault="00E93FD7" w:rsidP="00C751A3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150671">
        <w:rPr>
          <w:b/>
          <w:bCs/>
          <w:sz w:val="28"/>
          <w:szCs w:val="28"/>
          <w:u w:val="single"/>
        </w:rPr>
        <w:t>Investor zajistí:</w:t>
      </w:r>
    </w:p>
    <w:p w14:paraId="1DACCA0F" w14:textId="759F9C57" w:rsidR="00E93FD7" w:rsidRPr="00150671" w:rsidRDefault="00E93FD7" w:rsidP="00C751A3">
      <w:pPr>
        <w:pStyle w:val="Odstavecseseznamem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přeložení sítí v místě plánované šachty výtahu</w:t>
      </w:r>
    </w:p>
    <w:p w14:paraId="073DA0C2" w14:textId="3DC3350D" w:rsidR="00E93FD7" w:rsidRPr="00150671" w:rsidRDefault="00E93FD7" w:rsidP="00C751A3">
      <w:pPr>
        <w:pStyle w:val="Odstavecseseznamem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 xml:space="preserve">vybudování zemního otvoru v místě plánované šachty výtahu </w:t>
      </w:r>
      <w:r w:rsidRPr="00150671">
        <w:rPr>
          <w:sz w:val="28"/>
          <w:szCs w:val="28"/>
        </w:rPr>
        <w:t xml:space="preserve">o hloubce </w:t>
      </w:r>
      <w:proofErr w:type="gramStart"/>
      <w:r w:rsidRPr="00150671">
        <w:rPr>
          <w:sz w:val="28"/>
          <w:szCs w:val="28"/>
        </w:rPr>
        <w:t>2m</w:t>
      </w:r>
      <w:proofErr w:type="gramEnd"/>
      <w:r w:rsidRPr="00150671">
        <w:rPr>
          <w:sz w:val="28"/>
          <w:szCs w:val="28"/>
        </w:rPr>
        <w:t xml:space="preserve"> a rozměrech 2,5 x 2,5m</w:t>
      </w:r>
      <w:r w:rsidRPr="00150671">
        <w:rPr>
          <w:sz w:val="28"/>
          <w:szCs w:val="28"/>
        </w:rPr>
        <w:t xml:space="preserve"> (otvor zůstane po přeložení sítí)</w:t>
      </w:r>
    </w:p>
    <w:p w14:paraId="239EEA7B" w14:textId="338AA1E0" w:rsidR="00C751A3" w:rsidRPr="00150671" w:rsidRDefault="00E93FD7" w:rsidP="00C751A3">
      <w:pPr>
        <w:spacing w:after="0" w:line="240" w:lineRule="auto"/>
        <w:rPr>
          <w:sz w:val="28"/>
          <w:szCs w:val="28"/>
        </w:rPr>
      </w:pPr>
      <w:proofErr w:type="gramStart"/>
      <w:r w:rsidRPr="00150671">
        <w:rPr>
          <w:sz w:val="28"/>
          <w:szCs w:val="28"/>
        </w:rPr>
        <w:t xml:space="preserve">T: </w:t>
      </w:r>
      <w:r w:rsidR="00C751A3" w:rsidRPr="00150671">
        <w:rPr>
          <w:sz w:val="28"/>
          <w:szCs w:val="28"/>
        </w:rPr>
        <w:t xml:space="preserve"> formou</w:t>
      </w:r>
      <w:proofErr w:type="gramEnd"/>
      <w:r w:rsidR="00C751A3" w:rsidRPr="00150671">
        <w:rPr>
          <w:sz w:val="28"/>
          <w:szCs w:val="28"/>
        </w:rPr>
        <w:t xml:space="preserve"> poptávky </w:t>
      </w:r>
    </w:p>
    <w:p w14:paraId="27482C73" w14:textId="6870D554" w:rsidR="00E93FD7" w:rsidRPr="00150671" w:rsidRDefault="00E93FD7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 xml:space="preserve">do 31.07.2022 </w:t>
      </w:r>
    </w:p>
    <w:p w14:paraId="3C37FB08" w14:textId="77777777" w:rsidR="00E93FD7" w:rsidRPr="00150671" w:rsidRDefault="00E93FD7" w:rsidP="00C751A3">
      <w:pPr>
        <w:pStyle w:val="Odstavecseseznamem"/>
        <w:spacing w:after="0" w:line="240" w:lineRule="auto"/>
        <w:rPr>
          <w:sz w:val="28"/>
          <w:szCs w:val="28"/>
        </w:rPr>
      </w:pPr>
    </w:p>
    <w:p w14:paraId="79D2B291" w14:textId="2D98411F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450700AD" w14:textId="77777777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1D3AA05A" w14:textId="77777777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50E844F6" w14:textId="231950B9" w:rsidR="00E93FD7" w:rsidRPr="00150671" w:rsidRDefault="00E93FD7" w:rsidP="00C751A3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150671">
        <w:rPr>
          <w:b/>
          <w:bCs/>
          <w:sz w:val="28"/>
          <w:szCs w:val="28"/>
          <w:u w:val="single"/>
        </w:rPr>
        <w:t xml:space="preserve">Dodavatel zajisti i stavební práce tj. </w:t>
      </w:r>
    </w:p>
    <w:p w14:paraId="550BD1F3" w14:textId="6690FD15" w:rsidR="00E93FD7" w:rsidRPr="00150671" w:rsidRDefault="00E93FD7" w:rsidP="00C751A3">
      <w:pPr>
        <w:pStyle w:val="Odstavecseseznamem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 xml:space="preserve">vybetonování šachty do připraveného zemního otvoru o hloubce </w:t>
      </w:r>
      <w:proofErr w:type="gramStart"/>
      <w:r w:rsidRPr="00150671">
        <w:rPr>
          <w:sz w:val="28"/>
          <w:szCs w:val="28"/>
        </w:rPr>
        <w:t>2m</w:t>
      </w:r>
      <w:proofErr w:type="gramEnd"/>
      <w:r w:rsidRPr="00150671">
        <w:rPr>
          <w:sz w:val="28"/>
          <w:szCs w:val="28"/>
        </w:rPr>
        <w:t xml:space="preserve"> a rozměrech 2,5 x 2,5m</w:t>
      </w:r>
    </w:p>
    <w:p w14:paraId="7C705083" w14:textId="1E96156F" w:rsidR="00E93FD7" w:rsidRPr="00150671" w:rsidRDefault="00E93FD7" w:rsidP="00C751A3">
      <w:pPr>
        <w:pStyle w:val="Odstavecseseznamem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vybourání vstupů (2x I.NP, 1x II.NP, 1x III.NP)</w:t>
      </w:r>
    </w:p>
    <w:p w14:paraId="7EC10FE6" w14:textId="6349FC52" w:rsidR="00E93FD7" w:rsidRPr="00150671" w:rsidRDefault="00E93FD7" w:rsidP="00C751A3">
      <w:pPr>
        <w:pStyle w:val="Odstavecseseznamem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instalaci vstupních dveří v I.NP vedle stávajícího vstupu</w:t>
      </w:r>
    </w:p>
    <w:p w14:paraId="2861D2FF" w14:textId="2EF37F37" w:rsidR="00E93FD7" w:rsidRPr="00150671" w:rsidRDefault="00E93FD7" w:rsidP="00C751A3">
      <w:pPr>
        <w:pStyle w:val="Odstavecseseznamem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provedení zhutnění zeminy a položení zámkové dlažby pro přístup k výtahu a dveřím do chodby v I.NP z prostoru dvora</w:t>
      </w:r>
    </w:p>
    <w:p w14:paraId="0B654801" w14:textId="7E1B4952" w:rsidR="00E93FD7" w:rsidRPr="00150671" w:rsidRDefault="00E93FD7" w:rsidP="00C751A3">
      <w:pPr>
        <w:pStyle w:val="Odstavecseseznamem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 xml:space="preserve">připojení do elektrické sítě z rozvaděče u výtahu (nutný jistič </w:t>
      </w:r>
      <w:proofErr w:type="gramStart"/>
      <w:r w:rsidRPr="00150671">
        <w:rPr>
          <w:sz w:val="28"/>
          <w:szCs w:val="28"/>
        </w:rPr>
        <w:t>40A</w:t>
      </w:r>
      <w:proofErr w:type="gramEnd"/>
      <w:r w:rsidRPr="00150671">
        <w:rPr>
          <w:sz w:val="28"/>
          <w:szCs w:val="28"/>
        </w:rPr>
        <w:t xml:space="preserve"> pro příkon 11 kW, kabel 5Cx10</w:t>
      </w:r>
    </w:p>
    <w:p w14:paraId="77D8BD88" w14:textId="77777777" w:rsidR="00C751A3" w:rsidRPr="00150671" w:rsidRDefault="00C751A3" w:rsidP="00C751A3">
      <w:pPr>
        <w:pStyle w:val="Odstavecseseznamem"/>
        <w:numPr>
          <w:ilvl w:val="0"/>
          <w:numId w:val="1"/>
        </w:numPr>
        <w:spacing w:after="0" w:line="240" w:lineRule="auto"/>
        <w:rPr>
          <w:sz w:val="28"/>
          <w:szCs w:val="28"/>
        </w:rPr>
      </w:pPr>
    </w:p>
    <w:p w14:paraId="6C13306D" w14:textId="6F4D5F3C" w:rsidR="00C751A3" w:rsidRPr="00150671" w:rsidRDefault="00E93FD7" w:rsidP="00C751A3">
      <w:pPr>
        <w:spacing w:after="0" w:line="240" w:lineRule="auto"/>
        <w:rPr>
          <w:sz w:val="28"/>
          <w:szCs w:val="28"/>
        </w:rPr>
      </w:pPr>
      <w:proofErr w:type="gramStart"/>
      <w:r w:rsidRPr="00150671">
        <w:rPr>
          <w:sz w:val="28"/>
          <w:szCs w:val="28"/>
        </w:rPr>
        <w:t xml:space="preserve">T: </w:t>
      </w:r>
      <w:r w:rsidR="00C751A3" w:rsidRPr="00150671">
        <w:rPr>
          <w:sz w:val="28"/>
          <w:szCs w:val="28"/>
        </w:rPr>
        <w:t xml:space="preserve"> formou</w:t>
      </w:r>
      <w:proofErr w:type="gramEnd"/>
      <w:r w:rsidR="00C751A3" w:rsidRPr="00150671">
        <w:rPr>
          <w:sz w:val="28"/>
          <w:szCs w:val="28"/>
        </w:rPr>
        <w:t xml:space="preserve"> VŘ (nutno připravit neprodleně)</w:t>
      </w:r>
    </w:p>
    <w:p w14:paraId="4DB39726" w14:textId="1302AD54" w:rsidR="00C751A3" w:rsidRPr="00150671" w:rsidRDefault="00E93FD7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20.08.2022</w:t>
      </w:r>
      <w:r w:rsidR="00C751A3" w:rsidRPr="00150671">
        <w:rPr>
          <w:sz w:val="28"/>
          <w:szCs w:val="28"/>
        </w:rPr>
        <w:t xml:space="preserve"> – </w:t>
      </w:r>
      <w:proofErr w:type="gramStart"/>
      <w:r w:rsidR="00C751A3" w:rsidRPr="00150671">
        <w:rPr>
          <w:sz w:val="28"/>
          <w:szCs w:val="28"/>
        </w:rPr>
        <w:t>20.09.2022</w:t>
      </w:r>
      <w:r w:rsidRPr="00150671">
        <w:rPr>
          <w:sz w:val="28"/>
          <w:szCs w:val="28"/>
        </w:rPr>
        <w:t xml:space="preserve"> </w:t>
      </w:r>
      <w:r w:rsidR="00C751A3" w:rsidRPr="00150671">
        <w:rPr>
          <w:sz w:val="28"/>
          <w:szCs w:val="28"/>
        </w:rPr>
        <w:t xml:space="preserve"> zahájení</w:t>
      </w:r>
      <w:proofErr w:type="gramEnd"/>
      <w:r w:rsidR="00C751A3" w:rsidRPr="00150671">
        <w:rPr>
          <w:sz w:val="28"/>
          <w:szCs w:val="28"/>
        </w:rPr>
        <w:t xml:space="preserve"> prací dodavatelem  </w:t>
      </w:r>
    </w:p>
    <w:p w14:paraId="7D5FFB39" w14:textId="6379AB75" w:rsidR="00C751A3" w:rsidRPr="00150671" w:rsidRDefault="00C751A3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vybetonování šachty do připraveného zemního otvoru o hloubce</w:t>
      </w:r>
    </w:p>
    <w:p w14:paraId="6CDDF8B4" w14:textId="77777777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3DA9251F" w14:textId="1D01E5EA" w:rsidR="00C751A3" w:rsidRPr="00150671" w:rsidRDefault="00C751A3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 xml:space="preserve">15.09.2022 – 31.10.2022 </w:t>
      </w:r>
    </w:p>
    <w:p w14:paraId="1B52CA88" w14:textId="68C01FFE" w:rsidR="00E93FD7" w:rsidRPr="00150671" w:rsidRDefault="00C751A3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instalace ocelové konstrukce výtahu</w:t>
      </w:r>
    </w:p>
    <w:p w14:paraId="47AEA09B" w14:textId="11543F9D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63B22474" w14:textId="77777777" w:rsidR="00C751A3" w:rsidRPr="00150671" w:rsidRDefault="00C751A3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 xml:space="preserve">01.11.2022 – 15.12.2022 </w:t>
      </w:r>
    </w:p>
    <w:p w14:paraId="681933B0" w14:textId="38B1D274" w:rsidR="00C751A3" w:rsidRPr="00150671" w:rsidRDefault="00C751A3" w:rsidP="00C751A3">
      <w:pPr>
        <w:spacing w:after="0" w:line="240" w:lineRule="auto"/>
        <w:rPr>
          <w:sz w:val="28"/>
          <w:szCs w:val="28"/>
        </w:rPr>
      </w:pPr>
      <w:r w:rsidRPr="00150671">
        <w:rPr>
          <w:sz w:val="28"/>
          <w:szCs w:val="28"/>
        </w:rPr>
        <w:t>zasklení konstrukce, dokončení stavby</w:t>
      </w:r>
    </w:p>
    <w:p w14:paraId="18E36B4F" w14:textId="67986DE5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5E8DD7F8" w14:textId="77777777" w:rsidR="00C751A3" w:rsidRPr="00150671" w:rsidRDefault="00C751A3" w:rsidP="00C751A3">
      <w:pPr>
        <w:spacing w:after="0" w:line="240" w:lineRule="auto"/>
        <w:rPr>
          <w:sz w:val="28"/>
          <w:szCs w:val="28"/>
        </w:rPr>
      </w:pPr>
    </w:p>
    <w:p w14:paraId="4E8F547E" w14:textId="77777777" w:rsidR="00E93FD7" w:rsidRPr="00150671" w:rsidRDefault="00E93FD7" w:rsidP="00C751A3">
      <w:pPr>
        <w:spacing w:after="0" w:line="240" w:lineRule="auto"/>
        <w:ind w:left="360"/>
        <w:rPr>
          <w:sz w:val="28"/>
          <w:szCs w:val="28"/>
        </w:rPr>
      </w:pPr>
    </w:p>
    <w:sectPr w:rsidR="00E93FD7" w:rsidRPr="001506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02607"/>
    <w:multiLevelType w:val="hybridMultilevel"/>
    <w:tmpl w:val="066C978A"/>
    <w:lvl w:ilvl="0" w:tplc="F3C8F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146BBA"/>
    <w:multiLevelType w:val="hybridMultilevel"/>
    <w:tmpl w:val="07941300"/>
    <w:lvl w:ilvl="0" w:tplc="95DCB5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52D"/>
    <w:rsid w:val="00150671"/>
    <w:rsid w:val="008A1A29"/>
    <w:rsid w:val="00B078AD"/>
    <w:rsid w:val="00C751A3"/>
    <w:rsid w:val="00E93FD7"/>
    <w:rsid w:val="00F6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A7C83"/>
  <w15:chartTrackingRefBased/>
  <w15:docId w15:val="{0D9AE701-23D5-4DD0-91A1-B188A302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3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145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Novák</dc:creator>
  <cp:keywords/>
  <dc:description/>
  <cp:lastModifiedBy>Petr Novák</cp:lastModifiedBy>
  <cp:revision>4</cp:revision>
  <cp:lastPrinted>2022-01-27T16:00:00Z</cp:lastPrinted>
  <dcterms:created xsi:type="dcterms:W3CDTF">2022-01-27T15:44:00Z</dcterms:created>
  <dcterms:modified xsi:type="dcterms:W3CDTF">2022-01-28T06:18:00Z</dcterms:modified>
</cp:coreProperties>
</file>